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68" w:rsidRPr="00644F42" w:rsidRDefault="00AB7A68" w:rsidP="00AB7A68">
      <w:pPr>
        <w:jc w:val="center"/>
        <w:rPr>
          <w:b/>
          <w:bCs/>
          <w:sz w:val="28"/>
          <w:szCs w:val="28"/>
          <w:lang w:val="uk-UA"/>
        </w:rPr>
      </w:pPr>
      <w:r w:rsidRPr="00644F42">
        <w:rPr>
          <w:b/>
          <w:bCs/>
          <w:sz w:val="28"/>
          <w:szCs w:val="28"/>
          <w:lang w:val="uk-UA"/>
        </w:rPr>
        <w:t xml:space="preserve">Прейскурант цін </w:t>
      </w:r>
    </w:p>
    <w:p w:rsidR="00AB7A68" w:rsidRPr="00644F42" w:rsidRDefault="00AB7A68" w:rsidP="00AB7A68">
      <w:pPr>
        <w:jc w:val="center"/>
        <w:rPr>
          <w:b/>
          <w:bCs/>
          <w:sz w:val="28"/>
          <w:szCs w:val="28"/>
          <w:lang w:val="uk-UA"/>
        </w:rPr>
      </w:pPr>
      <w:r w:rsidRPr="00644F42">
        <w:rPr>
          <w:b/>
          <w:bCs/>
          <w:sz w:val="28"/>
          <w:szCs w:val="28"/>
          <w:lang w:val="uk-UA"/>
        </w:rPr>
        <w:t>на медичні  послуги, які надаються в ортопедичному відділенні стоматологічної поліклініки  Бориспільської ЦРЛ згідно з Постановою Кабінету Міністрів України від 17.09.1996</w:t>
      </w:r>
      <w:r>
        <w:rPr>
          <w:b/>
          <w:bCs/>
          <w:sz w:val="28"/>
          <w:szCs w:val="28"/>
          <w:lang w:val="uk-UA"/>
        </w:rPr>
        <w:t xml:space="preserve"> року</w:t>
      </w:r>
      <w:r w:rsidRPr="00644F42">
        <w:rPr>
          <w:b/>
          <w:bCs/>
          <w:sz w:val="28"/>
          <w:szCs w:val="28"/>
          <w:lang w:val="uk-UA"/>
        </w:rPr>
        <w:t xml:space="preserve"> №</w:t>
      </w:r>
      <w:r>
        <w:rPr>
          <w:b/>
          <w:bCs/>
          <w:sz w:val="28"/>
          <w:szCs w:val="28"/>
          <w:lang w:val="uk-UA"/>
        </w:rPr>
        <w:t xml:space="preserve"> </w:t>
      </w:r>
      <w:r w:rsidRPr="00644F42">
        <w:rPr>
          <w:b/>
          <w:bCs/>
          <w:sz w:val="28"/>
          <w:szCs w:val="28"/>
          <w:lang w:val="uk-UA"/>
        </w:rPr>
        <w:t xml:space="preserve">1138 </w:t>
      </w:r>
    </w:p>
    <w:p w:rsidR="00AB7A68" w:rsidRPr="00644F42" w:rsidRDefault="00AB7A68" w:rsidP="00AB7A68">
      <w:pPr>
        <w:jc w:val="center"/>
        <w:rPr>
          <w:b/>
          <w:bCs/>
          <w:sz w:val="28"/>
          <w:szCs w:val="28"/>
          <w:lang w:val="uk-UA"/>
        </w:rPr>
      </w:pPr>
      <w:r w:rsidRPr="00644F42">
        <w:rPr>
          <w:b/>
          <w:bCs/>
          <w:sz w:val="28"/>
          <w:szCs w:val="28"/>
          <w:lang w:val="uk-UA"/>
        </w:rPr>
        <w:t>(зі змінами та доповненнями)</w:t>
      </w:r>
    </w:p>
    <w:tbl>
      <w:tblPr>
        <w:tblW w:w="9681" w:type="dxa"/>
        <w:tblInd w:w="93" w:type="dxa"/>
        <w:tblLook w:val="0000" w:firstRow="0" w:lastRow="0" w:firstColumn="0" w:lastColumn="0" w:noHBand="0" w:noVBand="0"/>
      </w:tblPr>
      <w:tblGrid>
        <w:gridCol w:w="581"/>
        <w:gridCol w:w="5860"/>
        <w:gridCol w:w="3240"/>
      </w:tblGrid>
      <w:tr w:rsidR="00AB7A68" w:rsidTr="00C33F57">
        <w:trPr>
          <w:trHeight w:val="6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№</w:t>
            </w:r>
            <w:r>
              <w:rPr>
                <w:rFonts w:ascii="Calibri" w:hAnsi="Calibri"/>
                <w:b/>
                <w:bCs/>
              </w:rPr>
              <w:br/>
              <w:t>п/п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Перелік платних медичних послуг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Ціна,без ПДВ</w:t>
            </w:r>
            <w:r>
              <w:rPr>
                <w:rFonts w:ascii="Calibri" w:hAnsi="Calibri"/>
                <w:b/>
                <w:bCs/>
              </w:rPr>
              <w:br/>
              <w:t>(грн.)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Консультація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83,14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Базис часткового протезу (пластмаса фторакс)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609,53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Базис часткового протезу (пластмаса безкольорова)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607,39</w:t>
            </w:r>
          </w:p>
        </w:tc>
      </w:tr>
      <w:tr w:rsidR="00AB7A68" w:rsidTr="00C33F57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68" w:rsidRDefault="00AB7A68" w:rsidP="00C33F57">
            <w:r>
              <w:t>1 зуб в частковому знімному протезі(пластмаса фторакс)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25,57</w:t>
            </w:r>
          </w:p>
        </w:tc>
      </w:tr>
      <w:tr w:rsidR="00AB7A68" w:rsidTr="00C33F5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A68" w:rsidRDefault="00AB7A68" w:rsidP="00C33F57">
            <w:r>
              <w:t>Зуб в частковому знімному протезі (пластмаса безкольорова)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24,67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Повний протез (пластмаса фторакс)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833,77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Повний протез (пластмаса безкольорова)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824,20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Повний протез/базис/ з імп.пластмаси, зуби імпортні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930,83</w:t>
            </w:r>
          </w:p>
        </w:tc>
      </w:tr>
      <w:tr w:rsidR="00AB7A68" w:rsidTr="00C33F5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Повний знімний протез (нейлоновий) та частковий (від 8 до 13 зубів)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711,61</w:t>
            </w:r>
          </w:p>
        </w:tc>
      </w:tr>
      <w:tr w:rsidR="00AB7A68" w:rsidTr="00C33F57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Повний знімний протез (акриловий) та частковий (від 8 до 13 зубів)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711,67</w:t>
            </w:r>
          </w:p>
        </w:tc>
      </w:tr>
      <w:tr w:rsidR="00AB7A68" w:rsidTr="00C33F57">
        <w:trPr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Частковий знімний (нейлоновий) протез (від 4 до 7 зубів включно)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585,02</w:t>
            </w:r>
          </w:p>
        </w:tc>
      </w:tr>
      <w:tr w:rsidR="00AB7A68" w:rsidTr="00C33F57">
        <w:trPr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Частковий знімний (акриловий) протез (від 4 до 7 зубів включно)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585,02</w:t>
            </w:r>
          </w:p>
        </w:tc>
      </w:tr>
      <w:tr w:rsidR="00AB7A68" w:rsidTr="00C33F57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Іммедіат протез (акриловий, нейлоновий) від 1 до 4 зубів включно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458,37</w:t>
            </w:r>
          </w:p>
        </w:tc>
      </w:tr>
      <w:tr w:rsidR="00AB7A68" w:rsidTr="00C33F57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Лагодження (капронових,акрилових) протезів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103,76</w:t>
            </w:r>
          </w:p>
        </w:tc>
      </w:tr>
      <w:tr w:rsidR="00AB7A68" w:rsidTr="00C33F57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Базис часткового протезу з імп.пластмаси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612,98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r>
              <w:t>Зуб в частковому протезі  / імпортний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A68" w:rsidRDefault="00AB7A68" w:rsidP="00C33F57">
            <w:pPr>
              <w:jc w:val="center"/>
            </w:pPr>
            <w:r>
              <w:t>31,87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Лита накладка стальна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25,69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Кламер стальний з ортодонтичною проволокою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19,22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Лита накладка з КХС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26,05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Армування протезу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175,27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Еластична підкладка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217,32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Особиста ложка з самотверд. пластмасою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138,88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Діагностична модель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27,39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rPr>
                <w:lang w:val="uk-UA"/>
              </w:rPr>
            </w:pPr>
            <w:r>
              <w:t>Особиста ложка з базисної пластм</w:t>
            </w:r>
            <w:r>
              <w:rPr>
                <w:lang w:val="uk-UA"/>
              </w:rPr>
              <w:t>асою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</w:pPr>
            <w:r>
              <w:t>147,21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Перелом базису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114,81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Два перелома в одному протезі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124,70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1-го зуба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117,49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2-ох зубів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130,04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3-ох зубів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142,58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4-ох зубів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7974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155,13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1-го кламера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115,17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2-ох кламерів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125,39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Приварка1-го зуба і 1-го кламера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127,59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1-го зуба і перелом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129,96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Приварка 2-ох зубів і перелом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142,50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 xml:space="preserve">Лабораторне перебазування повного знімного протезу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462,95</w:t>
            </w:r>
          </w:p>
        </w:tc>
      </w:tr>
      <w:tr w:rsidR="00AB7A68" w:rsidTr="00C33F57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 xml:space="preserve">Каркас протезу при моделюванні </w:t>
            </w:r>
            <w:r>
              <w:br/>
              <w:t>на вогнетривкій моделі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1651,40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Кламер опорноутримуючий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Кламер одноплечий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КламерРоуча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Кламер стальний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19,22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Одна лапка багатолапкового кламера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Лапка підпірна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Відгалудження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Зуб литий стальний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164,53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Зуб литий стальний з пластм. фасеткою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261,93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Зуб пластмасовий в бюгельному протезі/ фторакс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25,91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Обмежувач базису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21,95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Коронка штампована стальна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215,44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Коронка з облицюванням стальна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332,60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Коронка бюгельна стальна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261,62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Коронка пластмасова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228,13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Коронка пластмасова (тимчасова)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225,59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Зуб пластмасовий (тимчасовий)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149,69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Зуб пластмасовий в мостовидному протезі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150,57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Спайка 2-ох коронок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25,65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Спайка 3-ох коронок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31,42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 xml:space="preserve">Спайка 4-ох коронок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37,18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Лапка лита стальна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26,47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Лита оклюз. накладка стальна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26,11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 xml:space="preserve">Реставрація облиц. фас.,кор.(лабораторний метод)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119,68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 xml:space="preserve">Реставрація облиц. фас.,кор.(клінічний метод)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109,89</w:t>
            </w:r>
          </w:p>
        </w:tc>
      </w:tr>
      <w:tr w:rsidR="00AB7A68" w:rsidTr="00C33F57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Куксова штифтова вкладка на 1 зуб з КХС</w:t>
            </w:r>
            <w:r>
              <w:br/>
              <w:t>(клінічний метод)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255,75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Одна пайка деталей в мостовидному протезі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30,84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Металокерамічна коронка (постійна величина)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670,28</w:t>
            </w:r>
          </w:p>
        </w:tc>
      </w:tr>
      <w:tr w:rsidR="00AB7A68" w:rsidTr="00C33F57">
        <w:trPr>
          <w:trHeight w:val="6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 xml:space="preserve">Зуб металокерамічний в бюгельному протезі </w:t>
            </w:r>
            <w:r>
              <w:br/>
              <w:t>(постійна величина)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427,48</w:t>
            </w:r>
          </w:p>
        </w:tc>
      </w:tr>
      <w:tr w:rsidR="00AB7A68" w:rsidTr="00C33F57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Коронка металокерамічна з худ.оформленням</w:t>
            </w:r>
            <w:r>
              <w:br/>
              <w:t>(постійна величина)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718,96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 xml:space="preserve">Зуб металокерамічний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447,79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Зуб металокерамічний з худ.оформленням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496,31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Коронка суцільнолита КХС (постійна величина)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388,66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Суцільнолитий зуб КХС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273,87</w:t>
            </w:r>
          </w:p>
        </w:tc>
      </w:tr>
      <w:tr w:rsidR="00AB7A68" w:rsidTr="00C33F57">
        <w:trPr>
          <w:trHeight w:val="5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 xml:space="preserve">Лита коронка КХС  з пластм. облицюванням </w:t>
            </w:r>
            <w:r>
              <w:br/>
              <w:t>(постійна величина)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541,05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 xml:space="preserve">Литий зуб  з пластмасовою фасеткою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338,93</w:t>
            </w:r>
          </w:p>
        </w:tc>
      </w:tr>
      <w:tr w:rsidR="00AB7A68" w:rsidTr="00C33F57">
        <w:trPr>
          <w:trHeight w:val="6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74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Лита метал. пластинка/базис/</w:t>
            </w:r>
            <w:r>
              <w:br/>
              <w:t xml:space="preserve"> постійна величина на 1 пластину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709,83</w:t>
            </w:r>
          </w:p>
        </w:tc>
      </w:tr>
      <w:tr w:rsidR="00AB7A68" w:rsidTr="00C33F57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Суцільно литий зуб КХС в бюгельному протезі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301,75</w:t>
            </w:r>
          </w:p>
        </w:tc>
      </w:tr>
      <w:tr w:rsidR="00AB7A68" w:rsidTr="00C33F5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 xml:space="preserve">Литий зуб  КХС  з пластм.фасеткою </w:t>
            </w:r>
            <w:r>
              <w:br/>
              <w:t xml:space="preserve">в бюгельному протезі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463,55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Іммедіат-протез з 1 зубом з пластмаси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464,85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Іммедіат-протез з 2 зубами з пластмаси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472,08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Іммедіат-протез з 3 зубами з пластмаси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479,40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Іммедіат-протез з 4 зубами з пластмаси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486,70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Відбиток  "Стомафлекс-солід"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61,69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Відбиток з альгінатного матеріалу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32,43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Відбиток "Репін"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44,16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Відбиток "Спідекс"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60,04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r>
              <w:t>Зняття 1-ої коронки стальної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Pr="00F06926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49,30</w:t>
            </w:r>
          </w:p>
        </w:tc>
      </w:tr>
      <w:tr w:rsidR="00AB7A68" w:rsidTr="00C33F57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Вибіркове пришліфування зубів (як самостійний вид меддопомоги)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Pr="005B3C2D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359,96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Припаровка зубів з слиновідсмоктувачем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Pr="005B3C2D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27,02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Повторне цементування коронки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Pr="005B3C2D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52,28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>Цементування суцільно-литої коронки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Pr="005B3C2D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60,45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Default="00AB7A68" w:rsidP="00C33F57">
            <w:r>
              <w:t xml:space="preserve">Зняття суцільнолитої коронки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A68" w:rsidRPr="005B3C2D" w:rsidRDefault="00AB7A68" w:rsidP="00C33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74,57</w:t>
            </w:r>
          </w:p>
        </w:tc>
      </w:tr>
      <w:tr w:rsidR="00AB7A68" w:rsidTr="00C33F57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A68" w:rsidRDefault="00AB7A68" w:rsidP="00C33F57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7A68" w:rsidRDefault="00AB7A68" w:rsidP="00C33F57">
            <w:pPr>
              <w:jc w:val="center"/>
              <w:rPr>
                <w:rFonts w:ascii="Calibri" w:hAnsi="Calibri"/>
              </w:rPr>
            </w:pPr>
          </w:p>
        </w:tc>
      </w:tr>
    </w:tbl>
    <w:p w:rsidR="00AB7A68" w:rsidRDefault="00AB7A68" w:rsidP="00AB7A68">
      <w:pPr>
        <w:jc w:val="center"/>
        <w:rPr>
          <w:b/>
          <w:bCs/>
          <w:sz w:val="28"/>
          <w:szCs w:val="28"/>
          <w:lang w:val="uk-UA"/>
        </w:rPr>
      </w:pPr>
    </w:p>
    <w:p w:rsidR="00914A7B" w:rsidRDefault="00914A7B">
      <w:bookmarkStart w:id="0" w:name="_GoBack"/>
      <w:bookmarkEnd w:id="0"/>
    </w:p>
    <w:sectPr w:rsidR="00914A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68"/>
    <w:rsid w:val="00914A7B"/>
    <w:rsid w:val="00A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97B5B-D843-423C-A852-6778B02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2825</Words>
  <Characters>1611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2018-11-28T15:20:00Z</dcterms:created>
  <dcterms:modified xsi:type="dcterms:W3CDTF">2018-11-28T15:20:00Z</dcterms:modified>
</cp:coreProperties>
</file>