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9E" w:rsidRPr="001E5A9E" w:rsidRDefault="001E5A9E" w:rsidP="001E5A9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5A9E">
        <w:rPr>
          <w:rFonts w:ascii="Times New Roman" w:hAnsi="Times New Roman"/>
          <w:b/>
          <w:sz w:val="24"/>
          <w:szCs w:val="24"/>
        </w:rPr>
        <w:t>Додаток</w:t>
      </w:r>
    </w:p>
    <w:p w:rsidR="001E5A9E" w:rsidRPr="001E5A9E" w:rsidRDefault="001E5A9E" w:rsidP="001E5A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A9E" w:rsidRPr="001E5A9E" w:rsidRDefault="001E5A9E" w:rsidP="001E5A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A9E">
        <w:rPr>
          <w:rFonts w:ascii="Times New Roman" w:hAnsi="Times New Roman"/>
          <w:b/>
          <w:sz w:val="24"/>
          <w:szCs w:val="24"/>
        </w:rPr>
        <w:t xml:space="preserve">Інформація </w:t>
      </w:r>
    </w:p>
    <w:p w:rsidR="001E5A9E" w:rsidRPr="001E5A9E" w:rsidRDefault="001E5A9E" w:rsidP="001E5A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A9E">
        <w:rPr>
          <w:rFonts w:ascii="Times New Roman" w:hAnsi="Times New Roman"/>
          <w:b/>
          <w:sz w:val="24"/>
          <w:szCs w:val="24"/>
        </w:rPr>
        <w:t>про діяльність спостережної коміс</w:t>
      </w:r>
      <w:r w:rsidR="0084097A">
        <w:rPr>
          <w:rFonts w:ascii="Times New Roman" w:hAnsi="Times New Roman"/>
          <w:b/>
          <w:sz w:val="24"/>
          <w:szCs w:val="24"/>
        </w:rPr>
        <w:t>ії  Бориспільської  райдержадміністрації</w:t>
      </w:r>
    </w:p>
    <w:p w:rsidR="001E5A9E" w:rsidRPr="001E5A9E" w:rsidRDefault="001E5A9E" w:rsidP="001E5A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A9E">
        <w:rPr>
          <w:rFonts w:ascii="Times New Roman" w:hAnsi="Times New Roman"/>
          <w:b/>
          <w:sz w:val="24"/>
          <w:szCs w:val="24"/>
        </w:rPr>
        <w:t xml:space="preserve"> у 2019 році</w:t>
      </w:r>
    </w:p>
    <w:p w:rsidR="001E5A9E" w:rsidRPr="001E5A9E" w:rsidRDefault="001E5A9E" w:rsidP="001E5A9E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753"/>
        <w:gridCol w:w="1414"/>
        <w:gridCol w:w="1524"/>
        <w:gridCol w:w="1092"/>
        <w:gridCol w:w="1074"/>
        <w:gridCol w:w="1239"/>
        <w:gridCol w:w="661"/>
        <w:gridCol w:w="661"/>
        <w:gridCol w:w="661"/>
        <w:gridCol w:w="661"/>
        <w:gridCol w:w="661"/>
        <w:gridCol w:w="661"/>
        <w:gridCol w:w="661"/>
        <w:gridCol w:w="708"/>
        <w:gridCol w:w="747"/>
        <w:gridCol w:w="722"/>
      </w:tblGrid>
      <w:tr w:rsidR="001E5A9E" w:rsidRPr="001E5A9E" w:rsidTr="00797113">
        <w:trPr>
          <w:trHeight w:val="163"/>
        </w:trPr>
        <w:tc>
          <w:tcPr>
            <w:tcW w:w="2145" w:type="dxa"/>
            <w:vMerge w:val="restart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Кількість спостережних комісій, одиниць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 xml:space="preserve">з них кількість спостережних комісій, секретарем яких є працівники структурних підрозділів з питань соціального захисту населення, </w:t>
            </w:r>
            <w:r w:rsidRPr="001E5A9E">
              <w:rPr>
                <w:rFonts w:ascii="Times New Roman" w:hAnsi="Times New Roman"/>
                <w:sz w:val="18"/>
                <w:szCs w:val="18"/>
              </w:rPr>
              <w:t>одиниць</w:t>
            </w:r>
          </w:p>
        </w:tc>
        <w:tc>
          <w:tcPr>
            <w:tcW w:w="12258" w:type="dxa"/>
            <w:gridSpan w:val="15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Діяльність спостережної комісії</w:t>
            </w:r>
          </w:p>
        </w:tc>
      </w:tr>
      <w:tr w:rsidR="001E5A9E" w:rsidRPr="001E5A9E" w:rsidTr="00797113">
        <w:trPr>
          <w:trHeight w:val="223"/>
        </w:trPr>
        <w:tc>
          <w:tcPr>
            <w:tcW w:w="2145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кількість проведених засідань,</w:t>
            </w:r>
            <w:r w:rsidRPr="001E5A9E">
              <w:rPr>
                <w:rFonts w:ascii="Times New Roman" w:hAnsi="Times New Roman"/>
                <w:sz w:val="18"/>
                <w:szCs w:val="18"/>
              </w:rPr>
              <w:t xml:space="preserve"> одиниць</w:t>
            </w:r>
          </w:p>
        </w:tc>
        <w:tc>
          <w:tcPr>
            <w:tcW w:w="3736" w:type="dxa"/>
            <w:gridSpan w:val="3"/>
            <w:vMerge w:val="restart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організація роботи із засудженими особами: осіб</w:t>
            </w:r>
          </w:p>
        </w:tc>
        <w:tc>
          <w:tcPr>
            <w:tcW w:w="7366" w:type="dxa"/>
            <w:gridSpan w:val="11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надання допомоги у соціальній адаптації особам, звільненим від відбування покарання</w:t>
            </w:r>
          </w:p>
        </w:tc>
      </w:tr>
      <w:tr w:rsidR="001E5A9E" w:rsidRPr="001E5A9E" w:rsidTr="00797113">
        <w:trPr>
          <w:trHeight w:val="371"/>
        </w:trPr>
        <w:tc>
          <w:tcPr>
            <w:tcW w:w="2145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6" w:type="dxa"/>
            <w:gridSpan w:val="3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 xml:space="preserve">кількість звільнених осіб, які звернулись за отриманням допомоги у соціальній адаптації, </w:t>
            </w:r>
            <w:r w:rsidRPr="001E5A9E">
              <w:rPr>
                <w:rFonts w:ascii="Times New Roman" w:hAnsi="Times New Roman"/>
                <w:sz w:val="18"/>
                <w:szCs w:val="18"/>
              </w:rPr>
              <w:t>осіб</w:t>
            </w:r>
          </w:p>
        </w:tc>
        <w:tc>
          <w:tcPr>
            <w:tcW w:w="6127" w:type="dxa"/>
            <w:gridSpan w:val="10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з них кількість звільнених осіб, яким надано допомогу у соціальній адаптації, зокрема вжито заходів щодо</w:t>
            </w:r>
          </w:p>
        </w:tc>
      </w:tr>
      <w:tr w:rsidR="001E5A9E" w:rsidRPr="001E5A9E" w:rsidTr="00797113">
        <w:trPr>
          <w:cantSplit/>
          <w:trHeight w:val="2040"/>
        </w:trPr>
        <w:tc>
          <w:tcPr>
            <w:tcW w:w="2145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кількість осіб щодо яких розглянуто подання щодо умовно-дострокового звільнення/зміни невідбутої частини покарання більш м’яким</w:t>
            </w:r>
          </w:p>
        </w:tc>
        <w:tc>
          <w:tcPr>
            <w:tcW w:w="1113" w:type="dxa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кількість вагітних жінок і жінок, які мають дітей віком до трьох років щодо яких розглянуто подання про звільнення від відбування покарання</w:t>
            </w:r>
          </w:p>
        </w:tc>
        <w:tc>
          <w:tcPr>
            <w:tcW w:w="1099" w:type="dxa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кількість осіб щодо яких надано сприяння у підготовці до звільнення</w:t>
            </w:r>
          </w:p>
        </w:tc>
        <w:tc>
          <w:tcPr>
            <w:tcW w:w="1239" w:type="dxa"/>
            <w:vMerge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відновлення документів, осіб</w:t>
            </w:r>
          </w:p>
        </w:tc>
        <w:tc>
          <w:tcPr>
            <w:tcW w:w="606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з них відновлено, осіб</w:t>
            </w:r>
          </w:p>
        </w:tc>
        <w:tc>
          <w:tcPr>
            <w:tcW w:w="527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працевлаштування, осіб</w:t>
            </w:r>
          </w:p>
        </w:tc>
        <w:tc>
          <w:tcPr>
            <w:tcW w:w="482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 xml:space="preserve">з них </w:t>
            </w:r>
            <w:proofErr w:type="spellStart"/>
            <w:r w:rsidRPr="001E5A9E">
              <w:rPr>
                <w:rFonts w:ascii="Times New Roman" w:hAnsi="Times New Roman"/>
                <w:sz w:val="18"/>
                <w:szCs w:val="18"/>
              </w:rPr>
              <w:t>працевлаштовано</w:t>
            </w:r>
            <w:proofErr w:type="spellEnd"/>
            <w:r w:rsidRPr="001E5A9E">
              <w:rPr>
                <w:rFonts w:ascii="Times New Roman" w:hAnsi="Times New Roman"/>
                <w:sz w:val="18"/>
                <w:szCs w:val="18"/>
              </w:rPr>
              <w:t>, осіб</w:t>
            </w:r>
          </w:p>
        </w:tc>
        <w:tc>
          <w:tcPr>
            <w:tcW w:w="606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забезпечені житлом (притулком), осіб</w:t>
            </w:r>
          </w:p>
        </w:tc>
        <w:tc>
          <w:tcPr>
            <w:tcW w:w="448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з них забезпечено (влаштовано), осіб</w:t>
            </w:r>
          </w:p>
        </w:tc>
        <w:tc>
          <w:tcPr>
            <w:tcW w:w="586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направлені на лікування, осіб</w:t>
            </w:r>
          </w:p>
        </w:tc>
        <w:tc>
          <w:tcPr>
            <w:tcW w:w="750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з них влаштовано до медичного закладу, осіб</w:t>
            </w:r>
          </w:p>
        </w:tc>
        <w:tc>
          <w:tcPr>
            <w:tcW w:w="824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влаштування до інтернатної установи, осіб</w:t>
            </w:r>
          </w:p>
        </w:tc>
        <w:tc>
          <w:tcPr>
            <w:tcW w:w="778" w:type="dxa"/>
            <w:textDirection w:val="btLr"/>
            <w:vAlign w:val="center"/>
          </w:tcPr>
          <w:p w:rsidR="001E5A9E" w:rsidRPr="001E5A9E" w:rsidRDefault="001E5A9E" w:rsidP="00797113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A9E">
              <w:rPr>
                <w:rFonts w:ascii="Times New Roman" w:hAnsi="Times New Roman"/>
                <w:sz w:val="18"/>
                <w:szCs w:val="18"/>
              </w:rPr>
              <w:t>з них влаштовано, осіб</w:t>
            </w:r>
          </w:p>
        </w:tc>
      </w:tr>
      <w:tr w:rsidR="001E5A9E" w:rsidRPr="001E5A9E" w:rsidTr="00797113">
        <w:trPr>
          <w:trHeight w:val="64"/>
        </w:trPr>
        <w:tc>
          <w:tcPr>
            <w:tcW w:w="2145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20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06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27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2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06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86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50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24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78" w:type="dxa"/>
          </w:tcPr>
          <w:p w:rsidR="001E5A9E" w:rsidRPr="001E5A9E" w:rsidRDefault="001E5A9E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5A9E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1E5A9E" w:rsidRPr="001E5A9E" w:rsidTr="00797113">
        <w:trPr>
          <w:trHeight w:val="64"/>
        </w:trPr>
        <w:tc>
          <w:tcPr>
            <w:tcW w:w="2145" w:type="dxa"/>
          </w:tcPr>
          <w:p w:rsidR="001E5A9E" w:rsidRPr="006B6A6A" w:rsidRDefault="006B6A6A" w:rsidP="00797113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6B6A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7" w:type="dxa"/>
          </w:tcPr>
          <w:p w:rsidR="001E5A9E" w:rsidRPr="006B6A6A" w:rsidRDefault="006B6A6A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1E5A9E" w:rsidRPr="006B6A6A" w:rsidRDefault="0050549B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49B">
              <w:rPr>
                <w:rFonts w:ascii="Times New Roman" w:hAnsi="Times New Roman"/>
                <w:sz w:val="18"/>
                <w:szCs w:val="18"/>
              </w:rPr>
              <w:t>20</w:t>
            </w:r>
            <w:r w:rsidR="00237306" w:rsidRPr="0050549B">
              <w:rPr>
                <w:rFonts w:ascii="Times New Roman" w:hAnsi="Times New Roman"/>
                <w:sz w:val="18"/>
                <w:szCs w:val="18"/>
              </w:rPr>
              <w:t xml:space="preserve"> із них 10 на території ДУ «Бориспільська ВК» № 119</w:t>
            </w:r>
          </w:p>
        </w:tc>
        <w:tc>
          <w:tcPr>
            <w:tcW w:w="1524" w:type="dxa"/>
          </w:tcPr>
          <w:p w:rsidR="001E5A9E" w:rsidRPr="006B6A6A" w:rsidRDefault="0050549B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49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13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</w:tcPr>
          <w:p w:rsidR="001E5A9E" w:rsidRPr="006B6A6A" w:rsidRDefault="00115028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7" w:type="dxa"/>
          </w:tcPr>
          <w:p w:rsidR="001E5A9E" w:rsidRPr="006B6A6A" w:rsidRDefault="00115028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</w:tcPr>
          <w:p w:rsidR="001E5A9E" w:rsidRPr="006B6A6A" w:rsidRDefault="00115028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6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1E5A9E" w:rsidRPr="006B6A6A" w:rsidRDefault="00F27754" w:rsidP="0079711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E5A9E" w:rsidRPr="001E5A9E" w:rsidRDefault="001E5A9E" w:rsidP="001E5A9E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02A3D" w:rsidRPr="00902A3D" w:rsidRDefault="00902A3D" w:rsidP="00902A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02A3D" w:rsidRPr="00902A3D" w:rsidSect="00DC0E43">
      <w:pgSz w:w="16838" w:h="11906" w:orient="landscape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F1"/>
    <w:rsid w:val="00097DEC"/>
    <w:rsid w:val="000E1823"/>
    <w:rsid w:val="00115028"/>
    <w:rsid w:val="0011662A"/>
    <w:rsid w:val="0012706D"/>
    <w:rsid w:val="00186D9D"/>
    <w:rsid w:val="001933CD"/>
    <w:rsid w:val="001C5289"/>
    <w:rsid w:val="001E49DB"/>
    <w:rsid w:val="001E5A9E"/>
    <w:rsid w:val="00237306"/>
    <w:rsid w:val="002373F1"/>
    <w:rsid w:val="002A6B1D"/>
    <w:rsid w:val="002F2DFD"/>
    <w:rsid w:val="00312C24"/>
    <w:rsid w:val="0032660B"/>
    <w:rsid w:val="003936A2"/>
    <w:rsid w:val="0039722B"/>
    <w:rsid w:val="003F13F5"/>
    <w:rsid w:val="00405CE3"/>
    <w:rsid w:val="00487C69"/>
    <w:rsid w:val="004A2FD9"/>
    <w:rsid w:val="004B4614"/>
    <w:rsid w:val="004B46C1"/>
    <w:rsid w:val="004F021A"/>
    <w:rsid w:val="0050549B"/>
    <w:rsid w:val="005745B0"/>
    <w:rsid w:val="005768B6"/>
    <w:rsid w:val="00590D3D"/>
    <w:rsid w:val="005A0FE4"/>
    <w:rsid w:val="005B02B0"/>
    <w:rsid w:val="005B1358"/>
    <w:rsid w:val="005D3AE5"/>
    <w:rsid w:val="005D75D3"/>
    <w:rsid w:val="00645993"/>
    <w:rsid w:val="00675004"/>
    <w:rsid w:val="006B6A6A"/>
    <w:rsid w:val="006D2A9D"/>
    <w:rsid w:val="0071053E"/>
    <w:rsid w:val="007A21AC"/>
    <w:rsid w:val="007B7BE1"/>
    <w:rsid w:val="007E7784"/>
    <w:rsid w:val="0084097A"/>
    <w:rsid w:val="00841A33"/>
    <w:rsid w:val="00843286"/>
    <w:rsid w:val="008933A0"/>
    <w:rsid w:val="008A60D3"/>
    <w:rsid w:val="008F36E7"/>
    <w:rsid w:val="008F69D3"/>
    <w:rsid w:val="00902A3D"/>
    <w:rsid w:val="00902C9D"/>
    <w:rsid w:val="009A6A38"/>
    <w:rsid w:val="009F26FE"/>
    <w:rsid w:val="00A070E1"/>
    <w:rsid w:val="00A56BEF"/>
    <w:rsid w:val="00A64F8A"/>
    <w:rsid w:val="00A73C2A"/>
    <w:rsid w:val="00B454C6"/>
    <w:rsid w:val="00B56250"/>
    <w:rsid w:val="00B56789"/>
    <w:rsid w:val="00C05FAC"/>
    <w:rsid w:val="00C67F1A"/>
    <w:rsid w:val="00C87B91"/>
    <w:rsid w:val="00D24A2B"/>
    <w:rsid w:val="00D56AE5"/>
    <w:rsid w:val="00DC0E43"/>
    <w:rsid w:val="00DD2844"/>
    <w:rsid w:val="00E26514"/>
    <w:rsid w:val="00E26F7B"/>
    <w:rsid w:val="00E57D9C"/>
    <w:rsid w:val="00E65A27"/>
    <w:rsid w:val="00EB04D5"/>
    <w:rsid w:val="00F22B40"/>
    <w:rsid w:val="00F27754"/>
    <w:rsid w:val="00F65784"/>
    <w:rsid w:val="00F75D35"/>
    <w:rsid w:val="00FA4E7D"/>
    <w:rsid w:val="00FB2EEB"/>
    <w:rsid w:val="00FB42C2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D653"/>
  <w15:docId w15:val="{44FA5ECC-6AA0-4020-97C6-551B3305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73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Work</cp:lastModifiedBy>
  <cp:revision>55</cp:revision>
  <cp:lastPrinted>2019-12-26T06:44:00Z</cp:lastPrinted>
  <dcterms:created xsi:type="dcterms:W3CDTF">2019-12-20T14:18:00Z</dcterms:created>
  <dcterms:modified xsi:type="dcterms:W3CDTF">2020-02-27T06:54:00Z</dcterms:modified>
</cp:coreProperties>
</file>